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</w:pPr>
      <w:r>
        <w:rPr>
          <w:rtl w:val="0"/>
        </w:rPr>
        <w:t>NSBF  Generalforsamling 29.06.2021 kl 19.00 p</w:t>
      </w:r>
      <w:r>
        <w:rPr>
          <w:rtl w:val="0"/>
        </w:rPr>
        <w:t xml:space="preserve">å  </w:t>
      </w:r>
      <w:r>
        <w:rPr>
          <w:rtl w:val="0"/>
          <w:lang w:val="en-US"/>
        </w:rPr>
        <w:t>Stay by Stage</w:t>
      </w:r>
    </w:p>
    <w:p>
      <w:pPr>
        <w:pStyle w:val="Brødtekst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rtl w:val="0"/>
          <w:lang w:val="da-DK"/>
        </w:rPr>
        <w:t>Valg af dirigent og stemmet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llere.</w:t>
      </w:r>
    </w:p>
    <w:p>
      <w:pPr>
        <w:pStyle w:val="List Paragraph"/>
      </w:pPr>
      <w:r>
        <w:rPr>
          <w:rtl w:val="0"/>
          <w:lang w:val="da-DK"/>
        </w:rPr>
        <w:t>Bestyrelsen foresl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Inge-Dorthe Larsen.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Inge Dorthe valgt.  Valg af stemmet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llere udsat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–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til evt. valg ville kr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ve dem.</w:t>
      </w:r>
    </w:p>
    <w:p>
      <w:pPr>
        <w:pStyle w:val="Brødtekst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Godkendelse af dagsorden.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Godkendt</w:t>
      </w:r>
    </w:p>
    <w:p>
      <w:pPr>
        <w:pStyle w:val="Brødtek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Beretning for det forl</w:t>
      </w: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bne </w:t>
      </w: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Benjamin beretter om NSBF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 arbejde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Kirsten/Solveig beretter om Byhaven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Gregers beretter om De gr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nne m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nd og shelters projektet ved ridebanen.                                    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Beretning fra Benjamin for 2019 0g 2020 (se vedlagte) og Kirsten gav ikke anledning til debat. 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Gregers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’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orientering om projektet p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å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ridebanen, med renovering af det best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å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ende hus der og installering af el og vand, hvilket udl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ø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ste opklarende sp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ø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rgsm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å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l.  Det drejede sig om f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ldning af et eller flere gamle tr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er for at sk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å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ne huset ved evt. storm og om hvordan en primitiv lejrplads skal udformes.  El og vand skal etableres i enden af pladsen ud mod stranden og kommer is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r Nordby Strand til gode f.eks. hvis der skal laves en transportabel sauna.  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Projektet er i sin nuv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rende udformning godkendt af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Sams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ø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Kommune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 og financieres af midler bl.a. fra LAG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og kan p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å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begyndes april 22.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Da der ikke skulle tage beslutninger p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å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dette m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ø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de foreslog Inge-Dorthe at neds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tte en arbejdsgruppe til at se p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å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sp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ø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rgsm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å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lene.  </w:t>
      </w:r>
    </w:p>
    <w:p>
      <w:pPr>
        <w:pStyle w:val="Brødtekst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rtl w:val="0"/>
          <w:lang w:val="da-DK"/>
        </w:rPr>
        <w:t>Freml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ggelse af revideret regnskab.</w:t>
      </w:r>
    </w:p>
    <w:p>
      <w:pPr>
        <w:pStyle w:val="List Paragraph"/>
      </w:pPr>
      <w:r>
        <w:rPr>
          <w:rtl w:val="0"/>
          <w:lang w:val="da-DK"/>
        </w:rPr>
        <w:t>Alexander freml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gger.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Regnskab  for 2019 0g 2020  fremlagt</w:t>
      </w:r>
    </w:p>
    <w:p>
      <w:pPr>
        <w:pStyle w:val="Brødtekst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rtl w:val="0"/>
          <w:lang w:val="da-DK"/>
        </w:rPr>
        <w:t>Fasts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ttelse ag kontingent</w:t>
      </w:r>
    </w:p>
    <w:p>
      <w:pPr>
        <w:pStyle w:val="List Paragraph"/>
      </w:pPr>
      <w:r>
        <w:rPr>
          <w:b w:val="1"/>
          <w:bCs w:val="1"/>
          <w:rtl w:val="0"/>
          <w:lang w:val="da-DK"/>
        </w:rPr>
        <w:t>D</w:t>
      </w:r>
      <w:r>
        <w:rPr>
          <w:rtl w:val="0"/>
          <w:lang w:val="da-DK"/>
        </w:rPr>
        <w:t xml:space="preserve">er er ingen 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ndringer i kontingentet</w:t>
      </w:r>
    </w:p>
    <w:p>
      <w:pPr>
        <w:pStyle w:val="List Paragraph"/>
      </w:pPr>
      <w:r>
        <w:rPr>
          <w:rtl w:val="0"/>
          <w:lang w:val="da-DK"/>
        </w:rPr>
        <w:t>Kontingent pr person er 100 kr. for en erhvervsaktiv og 50 kr. for en pensionist/efterl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nner/ung</w:t>
      </w:r>
    </w:p>
    <w:p>
      <w:pPr>
        <w:pStyle w:val="List Paragraph"/>
      </w:pPr>
      <w:r>
        <w:rPr>
          <w:rtl w:val="0"/>
          <w:lang w:val="da-DK"/>
        </w:rPr>
        <w:t>Under uddannelse.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Forslag vedtaget.</w:t>
      </w:r>
    </w:p>
    <w:p>
      <w:pPr>
        <w:pStyle w:val="Brødtekst"/>
      </w:pPr>
    </w:p>
    <w:p>
      <w:pPr>
        <w:pStyle w:val="Brødtekst"/>
      </w:pPr>
    </w:p>
    <w:p>
      <w:pPr>
        <w:pStyle w:val="Brødtekst"/>
      </w:pPr>
    </w:p>
    <w:p>
      <w:pPr>
        <w:pStyle w:val="Brødtekst"/>
      </w:pPr>
    </w:p>
    <w:p>
      <w:pPr>
        <w:pStyle w:val="Brødtekst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rtl w:val="0"/>
          <w:lang w:val="da-DK"/>
        </w:rPr>
        <w:t>Valg af bestyrelsesmedlemmer</w:t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da-DK"/>
        </w:rPr>
        <w:t>Grundet generalforsamlingen 2020 blev sprunget over er alle bestyrelsesmedlemmer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valg.</w:t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da-DK"/>
        </w:rPr>
        <w:t>Merete Hammeken (genopstiller)</w:t>
      </w:r>
    </w:p>
    <w:p>
      <w:pPr>
        <w:pStyle w:val="List Paragraph"/>
      </w:pPr>
      <w:r>
        <w:rPr>
          <w:rtl w:val="0"/>
          <w:lang w:val="da-DK"/>
        </w:rPr>
        <w:t>Finn Leth (genopstiller)</w:t>
      </w:r>
    </w:p>
    <w:p>
      <w:pPr>
        <w:pStyle w:val="List Paragraph"/>
      </w:pPr>
      <w:r>
        <w:rPr>
          <w:rtl w:val="0"/>
          <w:lang w:val="da-DK"/>
        </w:rPr>
        <w:t>Benjamin Hansen (genopstiller)</w:t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da-DK"/>
        </w:rPr>
        <w:t>Kirsten Erbou (genopstiller ikke. Bestyrelsen foresl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Helle Duun Bjerreg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rd).</w:t>
      </w:r>
    </w:p>
    <w:p>
      <w:pPr>
        <w:pStyle w:val="List Paragraph"/>
      </w:pPr>
      <w:r>
        <w:rPr>
          <w:rtl w:val="0"/>
          <w:lang w:val="da-DK"/>
        </w:rPr>
        <w:t>Alexander Janz (genopstiller ikke. Bestyrelsen foresl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Jonas Klitg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rd).</w:t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da-DK"/>
        </w:rPr>
        <w:t>Det er bestyrelsens forslag at Jonas og Helle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lges for 1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r.</w:t>
      </w:r>
    </w:p>
    <w:p>
      <w:pPr>
        <w:pStyle w:val="List Paragraph"/>
      </w:pP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Jonas og Helle blev valgt for 1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å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</w:t>
      </w:r>
    </w:p>
    <w:p>
      <w:pPr>
        <w:pStyle w:val="Brødtekst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rtl w:val="0"/>
          <w:lang w:val="da-DK"/>
        </w:rPr>
        <w:t>Valg af suppleanter</w:t>
      </w:r>
    </w:p>
    <w:p>
      <w:pPr>
        <w:pStyle w:val="List Paragraph"/>
      </w:pPr>
      <w:r>
        <w:rPr>
          <w:rtl w:val="0"/>
          <w:lang w:val="da-DK"/>
        </w:rPr>
        <w:t>Karen Margrethe Poulsen (genopstiller ikke. Bestyrelsen foresl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Sofie Mondrup)</w:t>
      </w:r>
    </w:p>
    <w:p>
      <w:pPr>
        <w:pStyle w:val="List Paragraph"/>
      </w:pPr>
      <w:r>
        <w:rPr>
          <w:rtl w:val="0"/>
          <w:lang w:val="da-DK"/>
        </w:rPr>
        <w:t>Lise Gommesen (genopstiller ikke. Bestyrelsen foresl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Martin Nielsen)</w:t>
      </w:r>
    </w:p>
    <w:p>
      <w:pPr>
        <w:pStyle w:val="List Paragraph"/>
      </w:pP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Sofie og Martin blev valgt. Suppleanternes r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kkef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ø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lge fastl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æ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gges p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å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f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ø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rste bestyrelsesm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ø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de.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rtl w:val="0"/>
          <w:lang w:val="da-DK"/>
        </w:rPr>
        <w:t>Valg af revisor</w:t>
      </w:r>
    </w:p>
    <w:p>
      <w:pPr>
        <w:pStyle w:val="List Paragraph"/>
      </w:pPr>
      <w:r>
        <w:rPr>
          <w:rtl w:val="0"/>
          <w:lang w:val="da-DK"/>
        </w:rPr>
        <w:t>Gurli Hansen (genopstiller ikke. Bestyrelsen foresl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Carsten H. Pedersen) </w:t>
      </w:r>
    </w:p>
    <w:p>
      <w:pPr>
        <w:pStyle w:val="List Paragraph"/>
      </w:pPr>
      <w:r>
        <w:rPr>
          <w:rtl w:val="0"/>
          <w:lang w:val="da-DK"/>
        </w:rPr>
        <w:t>Bent Sj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rslev (genopstiller) 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Carsten valgt for 2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å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Bent valgt for 1 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å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Valg af revisorsuppleant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Roland Jacobsen  (genopstiller) 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>Roland blev valgt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Indkomne forslag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Vi har modtaget f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lgende forslag fra Flemming Hvidbak: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Det g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ud p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at foreningen skal foresl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rette myndigheder, politi og kommune, at der i h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js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sonen indf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res 30 km hastighedsbegr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nsning p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som minimum, str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kningen af hovedgaden i Nordby mellem sydlige og nordlige sk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ring ved ringvejene.  T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 trafik og mange cyklister og forg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ngere er en d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rlig cocktail. Det ses tydeligt hver sommer i indre Nordby. S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indtil al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fremmed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biltrafik engang kan ledes uden om Nordby b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de 30 km g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lde.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 30 km b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ogs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 gennem M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rup.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Forslaget medf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rte debat om mulighederne for at f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evt. fartgr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nse h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ndh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vet.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Der kom forslag om at f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etableret chikaner eller f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gaden givet status af g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gade i sommerm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nederne.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Kommuneplanen freml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gges snart og det vil v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 hensigtsm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ssigt at f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alle interesserede parter s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som faste beboere, erhvervsdrivende,  landm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nd, turister m.v. til at arbejde sammen om et 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nske til kommunen.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NSBF vil arbejde videre med sagen og igen henvende sig til kommunen.  </w:t>
      </w: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Eventuelt </w:t>
      </w:r>
    </w:p>
    <w:sectPr>
      <w:headerReference w:type="default" r:id="rId4"/>
      <w:footerReference w:type="default" r:id="rId5"/>
      <w:pgSz w:w="11900" w:h="16840" w:orient="portrait"/>
      <w:pgMar w:top="1701" w:right="1134" w:bottom="170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